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B" w:rsidRDefault="00A92A9B" w:rsidP="002C6AD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C00F4">
        <w:rPr>
          <w:rFonts w:ascii="Times New Roman" w:hAnsi="Times New Roman" w:cs="Times New Roman"/>
          <w:b/>
        </w:rPr>
        <w:t>Спецификация оборудования</w:t>
      </w:r>
      <w:r w:rsidR="006C00F4" w:rsidRPr="006C00F4">
        <w:rPr>
          <w:rFonts w:ascii="Times New Roman" w:hAnsi="Times New Roman" w:cs="Times New Roman"/>
          <w:b/>
        </w:rPr>
        <w:t>.</w:t>
      </w:r>
      <w:r w:rsidR="005B23FB">
        <w:rPr>
          <w:rFonts w:ascii="Times New Roman" w:hAnsi="Times New Roman" w:cs="Times New Roman"/>
          <w:b/>
          <w:lang w:val="en-US"/>
        </w:rPr>
        <w:t xml:space="preserve"> </w:t>
      </w:r>
    </w:p>
    <w:p w:rsidR="00A92A9B" w:rsidRPr="005B23FB" w:rsidRDefault="005B23FB" w:rsidP="002C6AD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>(</w:t>
      </w:r>
      <w:r>
        <w:rPr>
          <w:rFonts w:ascii="Times New Roman" w:hAnsi="Times New Roman" w:cs="Times New Roman"/>
          <w:b/>
        </w:rPr>
        <w:t>Пример</w:t>
      </w:r>
      <w:r>
        <w:rPr>
          <w:rFonts w:ascii="Times New Roman" w:hAnsi="Times New Roman" w:cs="Times New Roman"/>
          <w:b/>
          <w:lang w:val="en-US"/>
        </w:rPr>
        <w:t>)</w:t>
      </w:r>
    </w:p>
    <w:p w:rsidR="006C00F4" w:rsidRPr="006C00F4" w:rsidRDefault="006C00F4" w:rsidP="002C6A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276"/>
        <w:gridCol w:w="2409"/>
        <w:gridCol w:w="1276"/>
      </w:tblGrid>
      <w:tr w:rsidR="006C00F4" w:rsidRPr="006C00F4" w:rsidTr="002C6ADB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00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00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00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Производитель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C00F4" w:rsidRPr="006C00F4" w:rsidRDefault="005B23FB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00F4">
              <w:rPr>
                <w:rFonts w:ascii="Times New Roman" w:hAnsi="Times New Roman" w:cs="Times New Roman"/>
                <w:b/>
                <w:color w:val="000000" w:themeColor="text1"/>
              </w:rPr>
              <w:t>Кол-во, шт.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Беспроводной шлюз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AirPlay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Apple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AppleTV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LCD дисплей высокого разрешения 84 дюйма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LG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84UB980V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2,00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Подставка под сенсорную панель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TSW-750-TTK-B-S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2,00 </w:t>
            </w:r>
          </w:p>
        </w:tc>
      </w:tr>
      <w:tr w:rsidR="006C00F4" w:rsidRPr="006C00F4" w:rsidTr="002C6ADB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Инжектор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PoE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для сенсорной панели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PWE-4803RU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2,00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Сетевой коммутатор (24 порта)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Netgear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JGS524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8 канальный модуль реле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DIN-8SW8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Сенсорная панель управления 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TSW-750-B-S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2,00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4-канальный модуль контроля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DIN-1DIM4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Презентационная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DMPS-300-C-AEC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Передатчик HDMI VGA USB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станадрта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DM 8G+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DM-TX-201-C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2,00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Приемник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HDMIстанадрта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DM 8G+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Crestron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DM-RMC-100-C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2,00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Комплект передатчик/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применик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по оптоволокну HDMI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Opticis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M1-201SA-TR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4,00 </w:t>
            </w:r>
          </w:p>
        </w:tc>
      </w:tr>
      <w:tr w:rsidR="006C00F4" w:rsidRPr="006C00F4" w:rsidTr="002C6ADB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Модуль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VGA+miniJack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Neoline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C00F4">
              <w:rPr>
                <w:rFonts w:ascii="Times New Roman" w:hAnsi="Times New Roman" w:cs="Times New Roman"/>
                <w:color w:val="000000"/>
                <w:lang w:val="en-US"/>
              </w:rPr>
              <w:t xml:space="preserve">VGA Anschluss 15-pollig HDD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  <w:lang w:val="en-US"/>
              </w:rPr>
              <w:t>Buchse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Модуль HDMI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Neoline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HDMI 1.3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Anschluss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Кодек ВКС, 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Cisco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SX 80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Speaker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Track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60 </w:t>
            </w: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Touch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Центральный блок конференц-системы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CU 6105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Универсальный пульт делегата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DC 6190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14,00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0F4">
              <w:rPr>
                <w:rFonts w:ascii="Times New Roman" w:hAnsi="Times New Roman" w:cs="Times New Roman"/>
                <w:color w:val="000000"/>
              </w:rPr>
              <w:t>Gooseneck</w:t>
            </w:r>
            <w:proofErr w:type="spellEnd"/>
            <w:r w:rsidRPr="006C00F4">
              <w:rPr>
                <w:rFonts w:ascii="Times New Roman" w:hAnsi="Times New Roman" w:cs="Times New Roman"/>
                <w:color w:val="000000"/>
              </w:rPr>
              <w:t xml:space="preserve"> микрофон 40 см, с LED дисплеем, разъёмом XLR. </w:t>
            </w:r>
            <w:r w:rsidRPr="006C00F4">
              <w:rPr>
                <w:rFonts w:ascii="Times New Roman" w:hAnsi="Times New Roman" w:cs="Times New Roman"/>
                <w:color w:val="000000"/>
              </w:rPr>
              <w:br/>
              <w:t>Длина  40 см. Чёрный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GM 6523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14,00 </w:t>
            </w:r>
          </w:p>
        </w:tc>
      </w:tr>
      <w:tr w:rsidR="006C00F4" w:rsidRPr="006C00F4" w:rsidTr="002C6AD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0F4" w:rsidRPr="006C00F4" w:rsidRDefault="006C00F4" w:rsidP="002C6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Блок питания, подключается в сеть DCS-LAN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>PS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F4" w:rsidRPr="006C00F4" w:rsidRDefault="006C00F4" w:rsidP="002C6A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00F4">
              <w:rPr>
                <w:rFonts w:ascii="Times New Roman" w:hAnsi="Times New Roman" w:cs="Times New Roman"/>
                <w:color w:val="000000"/>
              </w:rPr>
              <w:t xml:space="preserve">1,00 </w:t>
            </w:r>
          </w:p>
        </w:tc>
      </w:tr>
    </w:tbl>
    <w:p w:rsidR="006C00F4" w:rsidRPr="006C00F4" w:rsidRDefault="006C00F4">
      <w:pPr>
        <w:rPr>
          <w:rFonts w:ascii="Times New Roman" w:hAnsi="Times New Roman" w:cs="Times New Roman"/>
        </w:rPr>
      </w:pPr>
    </w:p>
    <w:sectPr w:rsidR="006C00F4" w:rsidRPr="006C00F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9B"/>
    <w:rsid w:val="002C6ADB"/>
    <w:rsid w:val="002F011D"/>
    <w:rsid w:val="003B638D"/>
    <w:rsid w:val="004A573A"/>
    <w:rsid w:val="005B23FB"/>
    <w:rsid w:val="006C00F4"/>
    <w:rsid w:val="006F1580"/>
    <w:rsid w:val="008C33F4"/>
    <w:rsid w:val="00A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4755-DE1F-488D-B5FE-18D32680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MegaFon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Baronin (MSK)</dc:creator>
  <cp:lastModifiedBy>Яловик Виталий Иванович</cp:lastModifiedBy>
  <cp:revision>2</cp:revision>
  <cp:lastPrinted>2015-08-21T06:12:00Z</cp:lastPrinted>
  <dcterms:created xsi:type="dcterms:W3CDTF">2017-07-24T10:24:00Z</dcterms:created>
  <dcterms:modified xsi:type="dcterms:W3CDTF">2017-07-24T10:24:00Z</dcterms:modified>
</cp:coreProperties>
</file>